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C47B3" w:rsidRDefault="00AA5EA9" w:rsidP="00AA5EA9">
      <w:pPr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lang w:eastAsia="ru-RU"/>
          <w14:ligatures w14:val="none"/>
        </w:rPr>
      </w:pPr>
      <w:r w:rsidRPr="00AA5EA9">
        <w:rPr>
          <w:rFonts w:ascii="Times New Roman" w:eastAsia="Times New Roman" w:hAnsi="Times New Roman" w:cs="Times New Roman"/>
          <w:b/>
          <w:bCs/>
          <w:color w:val="000000"/>
          <w:kern w:val="0"/>
          <w:lang w:eastAsia="ru-RU"/>
          <w14:ligatures w14:val="none"/>
        </w:rPr>
        <w:t>ИДЗ №</w:t>
      </w:r>
      <w:r w:rsidR="006C47B3">
        <w:rPr>
          <w:rFonts w:ascii="Times New Roman" w:eastAsia="Times New Roman" w:hAnsi="Times New Roman" w:cs="Times New Roman"/>
          <w:b/>
          <w:bCs/>
          <w:color w:val="000000"/>
          <w:kern w:val="0"/>
          <w:lang w:eastAsia="ru-RU"/>
          <w14:ligatures w14:val="none"/>
        </w:rPr>
        <w:t>7</w:t>
      </w:r>
      <w:r w:rsidRPr="00AA5EA9">
        <w:rPr>
          <w:rFonts w:ascii="Times New Roman" w:eastAsia="Times New Roman" w:hAnsi="Times New Roman" w:cs="Times New Roman"/>
          <w:b/>
          <w:bCs/>
          <w:color w:val="000000"/>
          <w:kern w:val="0"/>
          <w:lang w:eastAsia="ru-RU"/>
          <w14:ligatures w14:val="none"/>
        </w:rPr>
        <w:br/>
      </w:r>
      <w:r w:rsidR="006C47B3">
        <w:rPr>
          <w:rFonts w:ascii="Times New Roman" w:eastAsia="Times New Roman" w:hAnsi="Times New Roman" w:cs="Times New Roman"/>
          <w:b/>
          <w:bCs/>
          <w:color w:val="000000"/>
          <w:kern w:val="0"/>
          <w:lang w:eastAsia="ru-RU"/>
          <w14:ligatures w14:val="none"/>
        </w:rPr>
        <w:t>Задача регрессии</w:t>
      </w:r>
    </w:p>
    <w:p w:rsidR="00AA5EA9" w:rsidRPr="00AA5EA9" w:rsidRDefault="006C47B3" w:rsidP="00AA5EA9">
      <w:pPr>
        <w:jc w:val="center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ru-RU"/>
          <w14:ligatures w14:val="none"/>
        </w:rPr>
        <w:t>Построение оценки линейной регрессии</w:t>
      </w:r>
    </w:p>
    <w:p w:rsidR="00AA5EA9" w:rsidRPr="00AA5EA9" w:rsidRDefault="00AA5EA9" w:rsidP="00AA5EA9">
      <w:pPr>
        <w:jc w:val="center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AA5EA9">
        <w:rPr>
          <w:rFonts w:ascii="Times New Roman" w:eastAsia="Times New Roman" w:hAnsi="Times New Roman" w:cs="Times New Roman"/>
          <w:b/>
          <w:bCs/>
          <w:color w:val="000000"/>
          <w:kern w:val="0"/>
          <w:u w:val="single"/>
          <w:lang w:eastAsia="ru-RU"/>
          <w14:ligatures w14:val="none"/>
        </w:rPr>
        <w:t>Вариант №</w:t>
      </w:r>
      <w:r w:rsidR="00AE1410">
        <w:rPr>
          <w:rFonts w:ascii="Times New Roman" w:eastAsia="Times New Roman" w:hAnsi="Times New Roman" w:cs="Times New Roman"/>
          <w:b/>
          <w:bCs/>
          <w:color w:val="000000"/>
          <w:kern w:val="0"/>
          <w:u w:val="single"/>
          <w:lang w:eastAsia="ru-RU"/>
          <w14:ligatures w14:val="none"/>
        </w:rPr>
        <w:t>82 (</w:t>
      </w:r>
      <w:r w:rsidR="006C47B3">
        <w:rPr>
          <w:rFonts w:ascii="Times New Roman" w:eastAsia="Times New Roman" w:hAnsi="Times New Roman" w:cs="Times New Roman"/>
          <w:b/>
          <w:bCs/>
          <w:color w:val="000000"/>
          <w:kern w:val="0"/>
          <w:u w:val="single"/>
          <w:lang w:eastAsia="ru-RU"/>
          <w14:ligatures w14:val="none"/>
        </w:rPr>
        <w:t>7</w:t>
      </w:r>
      <w:r w:rsidR="00AE1410">
        <w:rPr>
          <w:rFonts w:ascii="Times New Roman" w:eastAsia="Times New Roman" w:hAnsi="Times New Roman" w:cs="Times New Roman"/>
          <w:b/>
          <w:bCs/>
          <w:color w:val="000000"/>
          <w:kern w:val="0"/>
          <w:u w:val="single"/>
          <w:lang w:eastAsia="ru-RU"/>
          <w14:ligatures w14:val="none"/>
        </w:rPr>
        <w:t>)</w:t>
      </w:r>
    </w:p>
    <w:p w:rsidR="00AA5EA9" w:rsidRPr="00AA5EA9" w:rsidRDefault="00AA5EA9" w:rsidP="00AA5EA9">
      <w:pPr>
        <w:jc w:val="center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AA5EA9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 </w:t>
      </w:r>
    </w:p>
    <w:p w:rsidR="00AA5EA9" w:rsidRPr="00AA5EA9" w:rsidRDefault="00AA5EA9" w:rsidP="00AA5EA9">
      <w:pPr>
        <w:jc w:val="right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AA5EA9">
        <w:rPr>
          <w:rFonts w:ascii="Times New Roman" w:eastAsia="Times New Roman" w:hAnsi="Times New Roman" w:cs="Times New Roman"/>
          <w:i/>
          <w:iCs/>
          <w:color w:val="000000"/>
          <w:kern w:val="0"/>
          <w:lang w:eastAsia="ru-RU"/>
          <w14:ligatures w14:val="none"/>
        </w:rPr>
        <w:t>Работу выполнили:</w:t>
      </w:r>
      <w:r w:rsidRPr="00AA5EA9">
        <w:rPr>
          <w:rFonts w:ascii="Times New Roman" w:eastAsia="Times New Roman" w:hAnsi="Times New Roman" w:cs="Times New Roman"/>
          <w:i/>
          <w:iCs/>
          <w:color w:val="000000"/>
          <w:kern w:val="0"/>
          <w:lang w:eastAsia="ru-RU"/>
          <w14:ligatures w14:val="none"/>
        </w:rPr>
        <w:br/>
      </w:r>
      <w:r w:rsidRPr="00AA5EA9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Батманов Даниил, P3207</w:t>
      </w:r>
    </w:p>
    <w:p w:rsidR="00AA5EA9" w:rsidRPr="00AA5EA9" w:rsidRDefault="00AA5EA9" w:rsidP="000F701F">
      <w:pPr>
        <w:jc w:val="right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AA5EA9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Шорников Сергей, P3211</w:t>
      </w:r>
    </w:p>
    <w:p w:rsidR="00AA5EA9" w:rsidRPr="00AA5EA9" w:rsidRDefault="00AA5EA9" w:rsidP="00AA5EA9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AA5EA9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 </w:t>
      </w:r>
    </w:p>
    <w:p w:rsidR="00AA5EA9" w:rsidRDefault="00AA5EA9" w:rsidP="00AA5EA9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AA5EA9">
        <w:rPr>
          <w:rFonts w:ascii="Times New Roman" w:eastAsia="Times New Roman" w:hAnsi="Times New Roman" w:cs="Times New Roman"/>
          <w:b/>
          <w:bCs/>
          <w:color w:val="000000"/>
          <w:kern w:val="0"/>
          <w:lang w:eastAsia="ru-RU"/>
          <w14:ligatures w14:val="none"/>
        </w:rPr>
        <w:t>Цель работы:</w:t>
      </w:r>
    </w:p>
    <w:p w:rsidR="001101AC" w:rsidRDefault="000F701F" w:rsidP="001101AC">
      <w:pPr>
        <w:textAlignment w:val="baseline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0F701F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На основании анализа </w:t>
      </w:r>
      <w:r w:rsidR="006C47B3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двумерной выборки:</w:t>
      </w:r>
    </w:p>
    <w:p w:rsidR="006C47B3" w:rsidRDefault="006C47B3" w:rsidP="004416C4">
      <w:pPr>
        <w:pStyle w:val="a5"/>
        <w:numPr>
          <w:ilvl w:val="0"/>
          <w:numId w:val="5"/>
        </w:numPr>
        <w:textAlignment w:val="baseline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Построить точечную оценку линейной функции регрессии по методу средних и методу наименьших квадратов</w:t>
      </w:r>
    </w:p>
    <w:p w:rsidR="006C47B3" w:rsidRDefault="006C47B3" w:rsidP="004416C4">
      <w:pPr>
        <w:pStyle w:val="a5"/>
        <w:numPr>
          <w:ilvl w:val="0"/>
          <w:numId w:val="5"/>
        </w:numPr>
        <w:textAlignment w:val="baseline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Проверить статистическую гипотезу об адекватности выбранной модели экспериментальным данным</w:t>
      </w:r>
    </w:p>
    <w:p w:rsidR="006C47B3" w:rsidRPr="006C47B3" w:rsidRDefault="006C47B3" w:rsidP="004416C4">
      <w:pPr>
        <w:pStyle w:val="a5"/>
        <w:numPr>
          <w:ilvl w:val="0"/>
          <w:numId w:val="5"/>
        </w:numPr>
        <w:textAlignment w:val="baseline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Построить доверительные интервалы для коэффициентов и для всей функции (</w:t>
      </w:r>
      <m:oMath>
        <m:r>
          <w:rPr>
            <w:rFonts w:ascii="Cambria Math" w:eastAsia="Times New Roman" w:hAnsi="Cambria Math" w:cs="Times New Roman"/>
            <w:color w:val="000000"/>
            <w:kern w:val="0"/>
            <w:lang w:eastAsia="ru-RU"/>
            <w14:ligatures w14:val="none"/>
          </w:rPr>
          <m:t>β=0,95</m:t>
        </m:r>
      </m:oMath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)</w:t>
      </w:r>
    </w:p>
    <w:p w:rsidR="000F701F" w:rsidRPr="001101AC" w:rsidRDefault="000F701F" w:rsidP="001101AC">
      <w:pPr>
        <w:textAlignment w:val="baseline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</w:p>
    <w:p w:rsidR="00AA5EA9" w:rsidRPr="00AA5EA9" w:rsidRDefault="00AA5EA9" w:rsidP="00AA5EA9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AA5EA9">
        <w:rPr>
          <w:rFonts w:ascii="Times New Roman" w:eastAsia="Times New Roman" w:hAnsi="Times New Roman" w:cs="Times New Roman"/>
          <w:b/>
          <w:bCs/>
          <w:color w:val="000000"/>
          <w:kern w:val="0"/>
          <w:lang w:eastAsia="ru-RU"/>
          <w14:ligatures w14:val="none"/>
        </w:rPr>
        <w:t>Исходные данные:</w:t>
      </w:r>
    </w:p>
    <w:p w:rsidR="00AA5EA9" w:rsidRDefault="00AA5EA9" w:rsidP="00AA5EA9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3"/>
        <w:gridCol w:w="636"/>
        <w:gridCol w:w="636"/>
        <w:gridCol w:w="636"/>
        <w:gridCol w:w="636"/>
        <w:gridCol w:w="636"/>
      </w:tblGrid>
      <w:tr w:rsidR="00AE1410" w:rsidTr="00AE1410">
        <w:tc>
          <w:tcPr>
            <w:tcW w:w="563" w:type="dxa"/>
            <w:vAlign w:val="center"/>
          </w:tcPr>
          <w:p w:rsidR="00AE1410" w:rsidRPr="00AE1410" w:rsidRDefault="00AE1410" w:rsidP="00AE141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val="en-US" w:eastAsia="ru-RU"/>
                <w14:ligatures w14:val="none"/>
              </w:rPr>
            </w:pPr>
            <w:r w:rsidRPr="00AE141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val="en-US" w:eastAsia="ru-RU"/>
                <w14:ligatures w14:val="none"/>
              </w:rPr>
              <w:t>x(</w:t>
            </w:r>
            <w:proofErr w:type="spellStart"/>
            <w:r w:rsidRPr="00AE141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val="en-US" w:eastAsia="ru-RU"/>
                <w14:ligatures w14:val="none"/>
              </w:rPr>
              <w:t>i</w:t>
            </w:r>
            <w:proofErr w:type="spellEnd"/>
            <w:r w:rsidRPr="00AE141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val="en-US" w:eastAsia="ru-RU"/>
                <w14:ligatures w14:val="none"/>
              </w:rPr>
              <w:t>)</w:t>
            </w:r>
          </w:p>
        </w:tc>
        <w:tc>
          <w:tcPr>
            <w:tcW w:w="636" w:type="dxa"/>
            <w:vAlign w:val="center"/>
          </w:tcPr>
          <w:p w:rsidR="00AE1410" w:rsidRPr="00AE1410" w:rsidRDefault="00AE1410" w:rsidP="00AE1410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  <w:t>5</w:t>
            </w:r>
          </w:p>
        </w:tc>
        <w:tc>
          <w:tcPr>
            <w:tcW w:w="636" w:type="dxa"/>
            <w:vAlign w:val="center"/>
          </w:tcPr>
          <w:p w:rsidR="00AE1410" w:rsidRPr="00AE1410" w:rsidRDefault="00AE1410" w:rsidP="00AE1410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  <w:t>10</w:t>
            </w:r>
          </w:p>
        </w:tc>
        <w:tc>
          <w:tcPr>
            <w:tcW w:w="636" w:type="dxa"/>
            <w:vAlign w:val="center"/>
          </w:tcPr>
          <w:p w:rsidR="00AE1410" w:rsidRPr="00AE1410" w:rsidRDefault="00AE1410" w:rsidP="00AE1410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  <w:t>16</w:t>
            </w:r>
          </w:p>
        </w:tc>
        <w:tc>
          <w:tcPr>
            <w:tcW w:w="636" w:type="dxa"/>
            <w:vAlign w:val="center"/>
          </w:tcPr>
          <w:p w:rsidR="00AE1410" w:rsidRPr="00AE1410" w:rsidRDefault="00AE1410" w:rsidP="00AE1410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  <w:t>21</w:t>
            </w:r>
          </w:p>
        </w:tc>
        <w:tc>
          <w:tcPr>
            <w:tcW w:w="635" w:type="dxa"/>
            <w:vAlign w:val="center"/>
          </w:tcPr>
          <w:p w:rsidR="00AE1410" w:rsidRPr="00AE1410" w:rsidRDefault="00AE1410" w:rsidP="00AE1410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  <w:t>29</w:t>
            </w:r>
          </w:p>
        </w:tc>
      </w:tr>
      <w:tr w:rsidR="00AE1410" w:rsidTr="00AE1410">
        <w:tc>
          <w:tcPr>
            <w:tcW w:w="563" w:type="dxa"/>
            <w:vAlign w:val="center"/>
          </w:tcPr>
          <w:p w:rsidR="00AE1410" w:rsidRPr="00AE1410" w:rsidRDefault="00AE1410" w:rsidP="00AE141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val="en-US" w:eastAsia="ru-RU"/>
                <w14:ligatures w14:val="none"/>
              </w:rPr>
            </w:pPr>
            <w:r w:rsidRPr="00AE141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val="en-US" w:eastAsia="ru-RU"/>
                <w14:ligatures w14:val="none"/>
              </w:rPr>
              <w:t>y(</w:t>
            </w:r>
            <w:proofErr w:type="spellStart"/>
            <w:r w:rsidRPr="00AE141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val="en-US" w:eastAsia="ru-RU"/>
                <w14:ligatures w14:val="none"/>
              </w:rPr>
              <w:t>i</w:t>
            </w:r>
            <w:proofErr w:type="spellEnd"/>
            <w:r w:rsidRPr="00AE1410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val="en-US" w:eastAsia="ru-RU"/>
                <w14:ligatures w14:val="none"/>
              </w:rPr>
              <w:t>)</w:t>
            </w:r>
          </w:p>
        </w:tc>
        <w:tc>
          <w:tcPr>
            <w:tcW w:w="636" w:type="dxa"/>
            <w:vAlign w:val="center"/>
          </w:tcPr>
          <w:p w:rsidR="00AE1410" w:rsidRPr="00AE1410" w:rsidRDefault="00AE1410" w:rsidP="00AE1410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  <w:t>3</w:t>
            </w:r>
            <w:r w:rsidR="00CB280E"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  <w:t>6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  <w:t>,7</w:t>
            </w:r>
          </w:p>
        </w:tc>
        <w:tc>
          <w:tcPr>
            <w:tcW w:w="636" w:type="dxa"/>
            <w:vAlign w:val="center"/>
          </w:tcPr>
          <w:p w:rsidR="00AE1410" w:rsidRPr="00AE1410" w:rsidRDefault="00AE1410" w:rsidP="00AE1410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  <w:t>36,1</w:t>
            </w:r>
          </w:p>
        </w:tc>
        <w:tc>
          <w:tcPr>
            <w:tcW w:w="636" w:type="dxa"/>
            <w:vAlign w:val="center"/>
          </w:tcPr>
          <w:p w:rsidR="00AE1410" w:rsidRPr="00AE1410" w:rsidRDefault="00AE1410" w:rsidP="00AE1410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  <w:t>36,5</w:t>
            </w:r>
          </w:p>
        </w:tc>
        <w:tc>
          <w:tcPr>
            <w:tcW w:w="636" w:type="dxa"/>
            <w:vAlign w:val="center"/>
          </w:tcPr>
          <w:p w:rsidR="00AE1410" w:rsidRPr="00AE1410" w:rsidRDefault="00AE1410" w:rsidP="00AE1410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  <w:t>35,9</w:t>
            </w:r>
          </w:p>
        </w:tc>
        <w:tc>
          <w:tcPr>
            <w:tcW w:w="635" w:type="dxa"/>
            <w:vAlign w:val="center"/>
          </w:tcPr>
          <w:p w:rsidR="00AE1410" w:rsidRPr="00AE1410" w:rsidRDefault="00AE1410" w:rsidP="00AE1410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lang w:val="en-US" w:eastAsia="ru-RU"/>
                <w14:ligatures w14:val="none"/>
              </w:rPr>
              <w:t>40,1</w:t>
            </w:r>
          </w:p>
        </w:tc>
      </w:tr>
    </w:tbl>
    <w:p w:rsidR="00AA5EA9" w:rsidRPr="00AA5EA9" w:rsidRDefault="00AA5EA9" w:rsidP="00AA5EA9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</w:p>
    <w:p w:rsidR="00AA5EA9" w:rsidRPr="00AA5EA9" w:rsidRDefault="00AA5EA9" w:rsidP="00AA5EA9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AA5EA9">
        <w:rPr>
          <w:rFonts w:ascii="Times New Roman" w:eastAsia="Times New Roman" w:hAnsi="Times New Roman" w:cs="Times New Roman"/>
          <w:b/>
          <w:bCs/>
          <w:color w:val="000000"/>
          <w:kern w:val="0"/>
          <w:lang w:eastAsia="ru-RU"/>
          <w14:ligatures w14:val="none"/>
        </w:rPr>
        <w:t>Ход работы:</w:t>
      </w:r>
    </w:p>
    <w:p w:rsidR="00F608B7" w:rsidRDefault="00F608B7" w:rsidP="00F608B7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</w:p>
    <w:p w:rsidR="00AE1410" w:rsidRDefault="00AE1410" w:rsidP="00AE1410">
      <w:pPr>
        <w:pStyle w:val="a5"/>
        <w:numPr>
          <w:ilvl w:val="0"/>
          <w:numId w:val="4"/>
        </w:numPr>
        <w:textAlignment w:val="baseline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Построить точечную оценку линейной функции регрессии по методу средних и методу наименьших квадратов</w:t>
      </w:r>
    </w:p>
    <w:p w:rsidR="00AE1410" w:rsidRDefault="00AE1410" w:rsidP="00AE1410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</w:p>
    <w:p w:rsidR="00AE1410" w:rsidRDefault="00AE1410" w:rsidP="00AE1410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Объём выборки составляет </w:t>
      </w:r>
      <w:r>
        <w:rPr>
          <w:rFonts w:ascii="Times New Roman" w:eastAsia="Times New Roman" w:hAnsi="Times New Roman" w:cs="Times New Roman"/>
          <w:color w:val="000000"/>
          <w:kern w:val="0"/>
          <w:lang w:val="en-US" w:eastAsia="ru-RU"/>
          <w14:ligatures w14:val="none"/>
        </w:rPr>
        <w:t>n = 5</w:t>
      </w:r>
    </w:p>
    <w:p w:rsidR="00AE1410" w:rsidRPr="00610E20" w:rsidRDefault="00AE1410" w:rsidP="00AE1410">
      <w:pPr>
        <w:rPr>
          <w:rFonts w:ascii="Times New Roman" w:eastAsia="Times New Roman" w:hAnsi="Times New Roman" w:cs="Times New Roman"/>
          <w:color w:val="000000"/>
          <w:kern w:val="0"/>
          <w:u w:val="single"/>
          <w:lang w:eastAsia="ru-RU"/>
          <w14:ligatures w14:val="none"/>
        </w:rPr>
      </w:pP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eastAsia="ru-RU"/>
          <w14:ligatures w14:val="none"/>
        </w:rPr>
        <w:t>Линейная регрессия (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val="en-US" w:eastAsia="ru-RU"/>
          <w14:ligatures w14:val="none"/>
        </w:rPr>
        <w:t>y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eastAsia="ru-RU"/>
          <w14:ligatures w14:val="none"/>
        </w:rPr>
        <w:t xml:space="preserve"> = 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val="en-US" w:eastAsia="ru-RU"/>
          <w14:ligatures w14:val="none"/>
        </w:rPr>
        <w:t>a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vertAlign w:val="subscript"/>
          <w:lang w:eastAsia="ru-RU"/>
          <w14:ligatures w14:val="none"/>
        </w:rPr>
        <w:t>0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eastAsia="ru-RU"/>
          <w14:ligatures w14:val="none"/>
        </w:rPr>
        <w:t xml:space="preserve"> + 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val="en-US" w:eastAsia="ru-RU"/>
          <w14:ligatures w14:val="none"/>
        </w:rPr>
        <w:t>a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vertAlign w:val="subscript"/>
          <w:lang w:eastAsia="ru-RU"/>
          <w14:ligatures w14:val="none"/>
        </w:rPr>
        <w:t>1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val="en-US" w:eastAsia="ru-RU"/>
          <w14:ligatures w14:val="none"/>
        </w:rPr>
        <w:t>x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eastAsia="ru-RU"/>
          <w14:ligatures w14:val="none"/>
        </w:rPr>
        <w:t>)</w:t>
      </w:r>
    </w:p>
    <w:p w:rsidR="00AE1410" w:rsidRDefault="00AE1410" w:rsidP="00AE1410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</w:p>
    <w:p w:rsidR="00AE1410" w:rsidRDefault="00AE1410" w:rsidP="00AE1410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lang w:eastAsia="ru-RU"/>
          <w14:ligatures w14:val="none"/>
        </w:rPr>
      </w:pPr>
      <w:r w:rsidRPr="0051349D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lang w:eastAsia="ru-RU"/>
          <w14:ligatures w14:val="none"/>
        </w:rPr>
        <w:lastRenderedPageBreak/>
        <w:t>Метод средних:</w:t>
      </w:r>
      <w:r w:rsidRPr="00AE1410">
        <w:rPr>
          <w:rFonts w:ascii="Times New Roman" w:eastAsia="Times New Roman" w:hAnsi="Times New Roman" w:cs="Times New Roman"/>
          <w:i/>
          <w:iCs/>
          <w:color w:val="000000"/>
          <w:kern w:val="0"/>
          <w:lang w:eastAsia="ru-RU"/>
          <w14:ligatures w14:val="none"/>
        </w:rPr>
        <w:br/>
      </w:r>
      <w:r w:rsidR="00CB280E" w:rsidRPr="00CB280E">
        <w:rPr>
          <w:rFonts w:ascii="Times New Roman" w:eastAsia="Times New Roman" w:hAnsi="Times New Roman" w:cs="Times New Roman"/>
          <w:i/>
          <w:iCs/>
          <w:color w:val="000000"/>
          <w:kern w:val="0"/>
          <w:lang w:eastAsia="ru-RU"/>
          <w14:ligatures w14:val="none"/>
        </w:rPr>
        <w:drawing>
          <wp:inline distT="0" distB="0" distL="0" distR="0" wp14:anchorId="1296AE09" wp14:editId="5C9D9860">
            <wp:extent cx="9779000" cy="5334000"/>
            <wp:effectExtent l="0" t="0" r="0" b="0"/>
            <wp:docPr id="176254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44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90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80E" w:rsidRDefault="00CB280E" w:rsidP="00AE1410">
      <w:pPr>
        <w:rPr>
          <w:rFonts w:ascii="Times New Roman" w:eastAsia="Times New Roman" w:hAnsi="Times New Roman" w:cs="Times New Roman"/>
          <w:i/>
          <w:iCs/>
          <w:color w:val="000000"/>
          <w:kern w:val="0"/>
          <w:lang w:eastAsia="ru-RU"/>
          <w14:ligatures w14:val="none"/>
        </w:rPr>
      </w:pPr>
    </w:p>
    <w:p w:rsidR="00AD60AE" w:rsidRDefault="00AD60AE" w:rsidP="00AE1410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lang w:eastAsia="ru-RU"/>
          <w14:ligatures w14:val="none"/>
        </w:rPr>
      </w:pPr>
    </w:p>
    <w:p w:rsidR="0051349D" w:rsidRPr="0051349D" w:rsidRDefault="0051349D" w:rsidP="00AE1410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lang w:eastAsia="ru-RU"/>
          <w14:ligatures w14:val="none"/>
        </w:rPr>
      </w:pPr>
      <w:r w:rsidRPr="0051349D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lang w:eastAsia="ru-RU"/>
          <w14:ligatures w14:val="none"/>
        </w:rPr>
        <w:t>Метод наименьших квадратов:</w:t>
      </w:r>
    </w:p>
    <w:p w:rsidR="0051349D" w:rsidRDefault="00610E20" w:rsidP="00AE1410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610E20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lastRenderedPageBreak/>
        <w:drawing>
          <wp:inline distT="0" distB="0" distL="0" distR="0" wp14:anchorId="1B9A3DE7" wp14:editId="6006A809">
            <wp:extent cx="9779000" cy="5284470"/>
            <wp:effectExtent l="0" t="0" r="0" b="0"/>
            <wp:docPr id="1841859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596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90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E20" w:rsidRDefault="00610E20" w:rsidP="00AE1410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</w:p>
    <w:p w:rsidR="00610E20" w:rsidRPr="00610E20" w:rsidRDefault="00610E20" w:rsidP="00AE1410">
      <w:pPr>
        <w:rPr>
          <w:rFonts w:ascii="Times New Roman" w:eastAsia="Times New Roman" w:hAnsi="Times New Roman" w:cs="Times New Roman"/>
          <w:color w:val="000000"/>
          <w:kern w:val="0"/>
          <w:u w:val="single"/>
          <w:lang w:eastAsia="ru-RU"/>
          <w14:ligatures w14:val="none"/>
        </w:rPr>
      </w:pP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eastAsia="ru-RU"/>
          <w14:ligatures w14:val="none"/>
        </w:rPr>
        <w:t>Квадратичная регрессия (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val="en-US" w:eastAsia="ru-RU"/>
          <w14:ligatures w14:val="none"/>
        </w:rPr>
        <w:t>y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eastAsia="ru-RU"/>
          <w14:ligatures w14:val="none"/>
        </w:rPr>
        <w:t xml:space="preserve"> = 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val="en-US" w:eastAsia="ru-RU"/>
          <w14:ligatures w14:val="none"/>
        </w:rPr>
        <w:t>a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vertAlign w:val="subscript"/>
          <w:lang w:eastAsia="ru-RU"/>
          <w14:ligatures w14:val="none"/>
        </w:rPr>
        <w:t>0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eastAsia="ru-RU"/>
          <w14:ligatures w14:val="none"/>
        </w:rPr>
        <w:t xml:space="preserve"> + 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val="en-US" w:eastAsia="ru-RU"/>
          <w14:ligatures w14:val="none"/>
        </w:rPr>
        <w:t>a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vertAlign w:val="subscript"/>
          <w:lang w:eastAsia="ru-RU"/>
          <w14:ligatures w14:val="none"/>
        </w:rPr>
        <w:t>1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val="en-US" w:eastAsia="ru-RU"/>
          <w14:ligatures w14:val="none"/>
        </w:rPr>
        <w:t>x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eastAsia="ru-RU"/>
          <w14:ligatures w14:val="none"/>
        </w:rPr>
        <w:t xml:space="preserve"> + 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val="en-US" w:eastAsia="ru-RU"/>
          <w14:ligatures w14:val="none"/>
        </w:rPr>
        <w:t>a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vertAlign w:val="subscript"/>
          <w:lang w:eastAsia="ru-RU"/>
          <w14:ligatures w14:val="none"/>
        </w:rPr>
        <w:t>2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val="en-US" w:eastAsia="ru-RU"/>
          <w14:ligatures w14:val="none"/>
        </w:rPr>
        <w:t>x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vertAlign w:val="superscript"/>
          <w:lang w:eastAsia="ru-RU"/>
          <w14:ligatures w14:val="none"/>
        </w:rPr>
        <w:t>2</w:t>
      </w:r>
      <w:r w:rsidRPr="00610E20">
        <w:rPr>
          <w:rFonts w:ascii="Times New Roman" w:eastAsia="Times New Roman" w:hAnsi="Times New Roman" w:cs="Times New Roman"/>
          <w:color w:val="000000"/>
          <w:kern w:val="0"/>
          <w:u w:val="single"/>
          <w:lang w:eastAsia="ru-RU"/>
          <w14:ligatures w14:val="none"/>
        </w:rPr>
        <w:t>)</w:t>
      </w:r>
    </w:p>
    <w:p w:rsidR="00610E20" w:rsidRPr="0051349D" w:rsidRDefault="00610E20" w:rsidP="00610E20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lang w:eastAsia="ru-RU"/>
          <w14:ligatures w14:val="none"/>
        </w:rPr>
      </w:pPr>
      <w:r w:rsidRPr="0051349D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lang w:eastAsia="ru-RU"/>
          <w14:ligatures w14:val="none"/>
        </w:rPr>
        <w:t>Метод наименьших квадратов:</w:t>
      </w:r>
    </w:p>
    <w:p w:rsidR="00AE1410" w:rsidRDefault="00610E20" w:rsidP="00F608B7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610E20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lastRenderedPageBreak/>
        <w:drawing>
          <wp:inline distT="0" distB="0" distL="0" distR="0" wp14:anchorId="4CF273E0" wp14:editId="6CBB9B8E">
            <wp:extent cx="9779000" cy="5264150"/>
            <wp:effectExtent l="0" t="0" r="0" b="6350"/>
            <wp:docPr id="63388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834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900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28E" w:rsidRDefault="006A328E" w:rsidP="00F608B7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</w:p>
    <w:p w:rsidR="006A328E" w:rsidRDefault="006A328E" w:rsidP="006A328E">
      <w:pPr>
        <w:pStyle w:val="a5"/>
        <w:numPr>
          <w:ilvl w:val="0"/>
          <w:numId w:val="4"/>
        </w:numPr>
        <w:textAlignment w:val="baseline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Проверить статистическую гипотезу об адекватности выбранной модели экспериментальным данным</w:t>
      </w:r>
    </w:p>
    <w:p w:rsidR="00610E20" w:rsidRDefault="00610E20" w:rsidP="006A328E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</w:p>
    <w:p w:rsidR="00077988" w:rsidRDefault="00077988" w:rsidP="00F608B7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val="en-US" w:eastAsia="ru-RU"/>
          <w14:ligatures w14:val="none"/>
        </w:rPr>
        <w:t>H</w:t>
      </w:r>
      <w:r w:rsidRPr="00077988">
        <w:rPr>
          <w:rFonts w:ascii="Times New Roman" w:eastAsia="Times New Roman" w:hAnsi="Times New Roman" w:cs="Times New Roman"/>
          <w:color w:val="000000"/>
          <w:kern w:val="0"/>
          <w:vertAlign w:val="subscript"/>
          <w:lang w:eastAsia="ru-RU"/>
          <w14:ligatures w14:val="none"/>
        </w:rPr>
        <w:t>0</w:t>
      </w:r>
      <w:r w:rsidRPr="00077988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:</w:t>
      </w:r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 Линейная модель</w:t>
      </w:r>
      <w:r w:rsidR="00AF484C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 (1)</w:t>
      </w:r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 хорошо согласуется с данными эксперимента и можно для дальнейшего исследования оставить её. Переход к квадратичной модели не требуется.</w:t>
      </w:r>
      <w:r w:rsidR="009F3F17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 (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kern w:val="0"/>
                <w:lang w:eastAsia="ru-RU"/>
                <w14:ligatures w14:val="none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kern w:val="0"/>
                    <w:lang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kern w:val="0"/>
                    <w:lang w:val="en-US" w:eastAsia="ru-RU"/>
                    <w14:ligatures w14:val="none"/>
                  </w:rPr>
                  <m:t>a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000000"/>
                <w:kern w:val="0"/>
                <w:lang w:eastAsia="ru-RU"/>
                <w14:ligatures w14:val="none"/>
              </w:rPr>
              <m:t>2</m:t>
            </m:r>
          </m:sub>
        </m:sSub>
        <m:r>
          <w:rPr>
            <w:rFonts w:ascii="Cambria Math" w:eastAsia="Times New Roman" w:hAnsi="Cambria Math" w:cs="Times New Roman"/>
            <w:color w:val="000000"/>
            <w:kern w:val="0"/>
            <w:lang w:eastAsia="ru-RU"/>
            <w14:ligatures w14:val="none"/>
          </w:rPr>
          <m:t>≈0</m:t>
        </m:r>
      </m:oMath>
      <w:r w:rsidR="009F3F17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)</w:t>
      </w:r>
    </w:p>
    <w:p w:rsidR="00077988" w:rsidRPr="009F3F17" w:rsidRDefault="00077988" w:rsidP="00F608B7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val="en-US" w:eastAsia="ru-RU"/>
          <w14:ligatures w14:val="none"/>
        </w:rPr>
        <w:t>H</w:t>
      </w:r>
      <w:r w:rsidRPr="00077988">
        <w:rPr>
          <w:rFonts w:ascii="Times New Roman" w:eastAsia="Times New Roman" w:hAnsi="Times New Roman" w:cs="Times New Roman"/>
          <w:color w:val="000000"/>
          <w:kern w:val="0"/>
          <w:vertAlign w:val="subscript"/>
          <w:lang w:eastAsia="ru-RU"/>
          <w14:ligatures w14:val="none"/>
        </w:rPr>
        <w:t>1</w:t>
      </w:r>
      <w:r w:rsidRPr="00077988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Линейная модель</w:t>
      </w:r>
      <w:r w:rsidR="00AF484C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 (1)</w:t>
      </w:r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 плохо согласуется с данными эксперимента</w:t>
      </w:r>
      <w:r w:rsidR="009F3F17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 и от неё надо отказаться</w:t>
      </w:r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. </w:t>
      </w:r>
      <w:r w:rsidR="009F3F17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Переход от (1) к (2) значимо уменьшает </w:t>
      </w:r>
      <w:proofErr w:type="spellStart"/>
      <w:r w:rsidR="009F3F17">
        <w:rPr>
          <w:rFonts w:ascii="Times New Roman" w:eastAsia="Times New Roman" w:hAnsi="Times New Roman" w:cs="Times New Roman"/>
          <w:color w:val="000000"/>
          <w:kern w:val="0"/>
          <w:lang w:val="en-US" w:eastAsia="ru-RU"/>
          <w14:ligatures w14:val="none"/>
        </w:rPr>
        <w:t>S</w:t>
      </w:r>
      <w:r w:rsidR="009F3F17">
        <w:rPr>
          <w:rFonts w:ascii="Times New Roman" w:eastAsia="Times New Roman" w:hAnsi="Times New Roman" w:cs="Times New Roman"/>
          <w:color w:val="000000"/>
          <w:kern w:val="0"/>
          <w:vertAlign w:val="subscript"/>
          <w:lang w:val="en-US" w:eastAsia="ru-RU"/>
          <w14:ligatures w14:val="none"/>
        </w:rPr>
        <w:t>min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.</w:t>
      </w:r>
      <w:r w:rsidR="009F3F17" w:rsidRPr="009F3F17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 </w:t>
      </w:r>
      <w:r w:rsidR="009F3F17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(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kern w:val="0"/>
                <w:lang w:eastAsia="ru-RU"/>
                <w14:ligatures w14:val="none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kern w:val="0"/>
                    <w:lang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kern w:val="0"/>
                    <w:lang w:val="en-US" w:eastAsia="ru-RU"/>
                    <w14:ligatures w14:val="none"/>
                  </w:rPr>
                  <m:t>a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000000"/>
                <w:kern w:val="0"/>
                <w:lang w:eastAsia="ru-RU"/>
                <w14:ligatures w14:val="none"/>
              </w:rPr>
              <m:t>2</m:t>
            </m:r>
          </m:sub>
        </m:sSub>
        <m:r>
          <w:rPr>
            <w:rFonts w:ascii="Cambria Math" w:eastAsia="Times New Roman" w:hAnsi="Cambria Math" w:cs="Times New Roman"/>
            <w:color w:val="000000"/>
            <w:kern w:val="0"/>
            <w:lang w:eastAsia="ru-RU"/>
            <w14:ligatures w14:val="none"/>
          </w:rPr>
          <m:t>≠</m:t>
        </m:r>
        <m:r>
          <w:rPr>
            <w:rFonts w:ascii="Cambria Math" w:eastAsia="Times New Roman" w:hAnsi="Cambria Math" w:cs="Times New Roman"/>
            <w:color w:val="000000"/>
            <w:kern w:val="0"/>
            <w:lang w:eastAsia="ru-RU"/>
            <w14:ligatures w14:val="none"/>
          </w:rPr>
          <m:t>0</m:t>
        </m:r>
      </m:oMath>
      <w:r w:rsidR="009F3F17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)</w:t>
      </w:r>
    </w:p>
    <w:p w:rsidR="00077988" w:rsidRDefault="00077988" w:rsidP="00F608B7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</w:p>
    <w:p w:rsidR="00077988" w:rsidRPr="00AF484C" w:rsidRDefault="00077988" w:rsidP="00F608B7">
      <w:pPr>
        <w:rPr>
          <w:rFonts w:ascii="Times New Roman" w:eastAsia="Times New Roman" w:hAnsi="Times New Roman" w:cs="Times New Roman"/>
          <w:i/>
          <w:iCs/>
          <w:color w:val="000000"/>
          <w:kern w:val="0"/>
          <w:lang w:eastAsia="ru-RU"/>
          <w14:ligatures w14:val="none"/>
        </w:rPr>
      </w:pPr>
      <w:r w:rsidRPr="00AF484C">
        <w:rPr>
          <w:rFonts w:ascii="Times New Roman" w:eastAsia="Times New Roman" w:hAnsi="Times New Roman" w:cs="Times New Roman"/>
          <w:i/>
          <w:iCs/>
          <w:color w:val="000000"/>
          <w:kern w:val="0"/>
          <w:lang w:eastAsia="ru-RU"/>
          <w14:ligatures w14:val="none"/>
        </w:rPr>
        <w:lastRenderedPageBreak/>
        <w:t>Введём статистический критерий Фишера:</w:t>
      </w:r>
    </w:p>
    <w:p w:rsidR="00077988" w:rsidRPr="00077988" w:rsidRDefault="00AF484C" w:rsidP="00F608B7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AF484C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drawing>
          <wp:inline distT="0" distB="0" distL="0" distR="0" wp14:anchorId="667C528C" wp14:editId="76AA9D8A">
            <wp:extent cx="9779000" cy="3797935"/>
            <wp:effectExtent l="0" t="0" r="0" b="0"/>
            <wp:docPr id="851323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239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90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28E" w:rsidRDefault="006A328E" w:rsidP="00F608B7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</w:p>
    <w:p w:rsidR="00AC6C7E" w:rsidRPr="006C47B3" w:rsidRDefault="00AC6C7E" w:rsidP="00AC6C7E">
      <w:pPr>
        <w:pStyle w:val="a5"/>
        <w:numPr>
          <w:ilvl w:val="0"/>
          <w:numId w:val="4"/>
        </w:numPr>
        <w:textAlignment w:val="baseline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Построить доверительные интервалы для коэффициентов и для всей функции (</w:t>
      </w:r>
      <m:oMath>
        <m:r>
          <w:rPr>
            <w:rFonts w:ascii="Cambria Math" w:eastAsia="Times New Roman" w:hAnsi="Cambria Math" w:cs="Times New Roman"/>
            <w:color w:val="000000"/>
            <w:kern w:val="0"/>
            <w:lang w:eastAsia="ru-RU"/>
            <w14:ligatures w14:val="none"/>
          </w:rPr>
          <m:t>β=0,95</m:t>
        </m:r>
      </m:oMath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)</w:t>
      </w:r>
    </w:p>
    <w:p w:rsidR="00AF484C" w:rsidRDefault="00AF484C" w:rsidP="00AC6C7E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</w:p>
    <w:p w:rsidR="00AC6C7E" w:rsidRDefault="00150D8C" w:rsidP="00AC6C7E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150D8C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lastRenderedPageBreak/>
        <w:drawing>
          <wp:inline distT="0" distB="0" distL="0" distR="0" wp14:anchorId="025A78F5" wp14:editId="4256BE6B">
            <wp:extent cx="9752330" cy="6642100"/>
            <wp:effectExtent l="0" t="0" r="1270" b="0"/>
            <wp:docPr id="107549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955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523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79" w:rsidRPr="00150D8C" w:rsidRDefault="00150D8C" w:rsidP="00AC6C7E">
      <w:pPr>
        <w:rPr>
          <w:rFonts w:ascii="Times New Roman" w:eastAsia="Times New Roman" w:hAnsi="Times New Roman" w:cs="Times New Roman"/>
          <w:i/>
          <w:iCs/>
          <w:color w:val="000000"/>
          <w:kern w:val="0"/>
          <w:lang w:eastAsia="ru-RU"/>
          <w14:ligatures w14:val="none"/>
        </w:rPr>
      </w:pPr>
      <w:r w:rsidRPr="00150D8C">
        <w:rPr>
          <w:rFonts w:ascii="Times New Roman" w:eastAsia="Times New Roman" w:hAnsi="Times New Roman" w:cs="Times New Roman"/>
          <w:i/>
          <w:iCs/>
          <w:color w:val="000000"/>
          <w:kern w:val="0"/>
          <w:lang w:eastAsia="ru-RU"/>
          <w14:ligatures w14:val="none"/>
        </w:rPr>
        <w:lastRenderedPageBreak/>
        <w:t>Построение доверительного интервала для всей функции:</w:t>
      </w:r>
    </w:p>
    <w:p w:rsidR="00150D8C" w:rsidRDefault="0024212E" w:rsidP="00AC6C7E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24212E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drawing>
          <wp:inline distT="0" distB="0" distL="0" distR="0" wp14:anchorId="5A66B952" wp14:editId="2A336E8B">
            <wp:extent cx="9779000" cy="3714750"/>
            <wp:effectExtent l="0" t="0" r="0" b="6350"/>
            <wp:docPr id="605429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295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9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2E" w:rsidRDefault="008F0CD5" w:rsidP="00AC6C7E">
      <w:pPr>
        <w:rPr>
          <w:rFonts w:ascii="Times New Roman" w:eastAsia="Times New Roman" w:hAnsi="Times New Roman" w:cs="Times New Roman"/>
          <w:color w:val="000000"/>
          <w:kern w:val="0"/>
          <w:lang w:val="en-US" w:eastAsia="ru-RU"/>
          <w14:ligatures w14:val="none"/>
        </w:rPr>
      </w:pPr>
      <w:r w:rsidRPr="008F0CD5">
        <w:rPr>
          <w:rFonts w:ascii="Times New Roman" w:eastAsia="Times New Roman" w:hAnsi="Times New Roman" w:cs="Times New Roman"/>
          <w:color w:val="000000"/>
          <w:kern w:val="0"/>
          <w:lang w:val="en-US" w:eastAsia="ru-RU"/>
          <w14:ligatures w14:val="none"/>
        </w:rPr>
        <w:lastRenderedPageBreak/>
        <w:drawing>
          <wp:inline distT="0" distB="0" distL="0" distR="0" wp14:anchorId="42455FA3" wp14:editId="2AF3A68A">
            <wp:extent cx="9779000" cy="2904490"/>
            <wp:effectExtent l="0" t="0" r="0" b="3810"/>
            <wp:docPr id="214509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95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90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C" w:rsidRDefault="00491170" w:rsidP="00491170">
      <w:pPr>
        <w:jc w:val="center"/>
        <w:rPr>
          <w:rFonts w:ascii="Times New Roman" w:eastAsia="Times New Roman" w:hAnsi="Times New Roman" w:cs="Times New Roman"/>
          <w:color w:val="000000"/>
          <w:kern w:val="0"/>
          <w:lang w:val="en-US" w:eastAsia="ru-RU"/>
          <w14:ligatures w14:val="none"/>
        </w:rPr>
      </w:pPr>
      <w:r w:rsidRPr="00491170">
        <w:rPr>
          <w:rFonts w:ascii="Times New Roman" w:eastAsia="Times New Roman" w:hAnsi="Times New Roman" w:cs="Times New Roman"/>
          <w:color w:val="000000"/>
          <w:kern w:val="0"/>
          <w:lang w:val="en-US" w:eastAsia="ru-RU"/>
          <w14:ligatures w14:val="none"/>
        </w:rPr>
        <w:lastRenderedPageBreak/>
        <w:drawing>
          <wp:inline distT="0" distB="0" distL="0" distR="0" wp14:anchorId="050B50FC" wp14:editId="58595621">
            <wp:extent cx="8025130" cy="6642100"/>
            <wp:effectExtent l="0" t="0" r="1270" b="0"/>
            <wp:docPr id="512730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307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025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170" w:rsidRPr="00491170" w:rsidRDefault="00491170" w:rsidP="00491170">
      <w:pPr>
        <w:jc w:val="center"/>
        <w:rPr>
          <w:rFonts w:ascii="Times New Roman" w:eastAsia="Times New Roman" w:hAnsi="Times New Roman" w:cs="Times New Roman"/>
          <w:color w:val="000000"/>
          <w:kern w:val="0"/>
          <w:lang w:val="en-US" w:eastAsia="ru-RU"/>
          <w14:ligatures w14:val="none"/>
        </w:rPr>
      </w:pPr>
    </w:p>
    <w:p w:rsidR="00F608B7" w:rsidRPr="00F608B7" w:rsidRDefault="00F608B7" w:rsidP="00F608B7">
      <w:pPr>
        <w:rPr>
          <w:rFonts w:ascii="Times New Roman" w:eastAsia="Times New Roman" w:hAnsi="Times New Roman" w:cs="Times New Roman"/>
          <w:b/>
          <w:bCs/>
          <w:color w:val="000000"/>
          <w:kern w:val="0"/>
          <w:lang w:eastAsia="ru-RU"/>
          <w14:ligatures w14:val="none"/>
        </w:rPr>
      </w:pPr>
      <w:r w:rsidRPr="00F608B7">
        <w:rPr>
          <w:rFonts w:ascii="Times New Roman" w:eastAsia="Times New Roman" w:hAnsi="Times New Roman" w:cs="Times New Roman"/>
          <w:b/>
          <w:bCs/>
          <w:color w:val="000000"/>
          <w:kern w:val="0"/>
          <w:lang w:eastAsia="ru-RU"/>
          <w14:ligatures w14:val="none"/>
        </w:rPr>
        <w:t>Вывод:</w:t>
      </w:r>
    </w:p>
    <w:p w:rsidR="00F608B7" w:rsidRPr="00683551" w:rsidRDefault="00F608B7" w:rsidP="00F608B7">
      <w:pP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 w:rsidRPr="00F608B7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В ходе лабораторной работы мы </w:t>
      </w:r>
      <w:r w:rsidR="00233603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построили точечную оценку линейной функции регрессии по методу средних и методу наименьших квадратов, проверили статистическую гипотезу об адекватности выбранной модели экспериментальным данным, построили доверительные интервалы для коэффициентов и для всей функции.</w:t>
      </w:r>
    </w:p>
    <w:sectPr w:rsidR="00F608B7" w:rsidRPr="00683551" w:rsidSect="00AA5EA9">
      <w:pgSz w:w="16840" w:h="1190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E011F2"/>
    <w:multiLevelType w:val="hybridMultilevel"/>
    <w:tmpl w:val="02B05714"/>
    <w:lvl w:ilvl="0" w:tplc="E2F6B12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7F628D"/>
    <w:multiLevelType w:val="hybridMultilevel"/>
    <w:tmpl w:val="A3547094"/>
    <w:lvl w:ilvl="0" w:tplc="041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435CCA"/>
    <w:multiLevelType w:val="hybridMultilevel"/>
    <w:tmpl w:val="F0CA0B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083041"/>
    <w:multiLevelType w:val="multilevel"/>
    <w:tmpl w:val="4316F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95A1EAA"/>
    <w:multiLevelType w:val="multilevel"/>
    <w:tmpl w:val="4316F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09219460">
    <w:abstractNumId w:val="4"/>
  </w:num>
  <w:num w:numId="2" w16cid:durableId="2030444786">
    <w:abstractNumId w:val="3"/>
  </w:num>
  <w:num w:numId="3" w16cid:durableId="1809086280">
    <w:abstractNumId w:val="2"/>
  </w:num>
  <w:num w:numId="4" w16cid:durableId="266499205">
    <w:abstractNumId w:val="0"/>
  </w:num>
  <w:num w:numId="5" w16cid:durableId="2989200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EA9"/>
    <w:rsid w:val="00077988"/>
    <w:rsid w:val="000F701F"/>
    <w:rsid w:val="001101AC"/>
    <w:rsid w:val="00150D8C"/>
    <w:rsid w:val="00233603"/>
    <w:rsid w:val="0024212E"/>
    <w:rsid w:val="002F415F"/>
    <w:rsid w:val="004416C4"/>
    <w:rsid w:val="00491170"/>
    <w:rsid w:val="0051349D"/>
    <w:rsid w:val="00571BDD"/>
    <w:rsid w:val="00610E20"/>
    <w:rsid w:val="00683551"/>
    <w:rsid w:val="006A328E"/>
    <w:rsid w:val="006A3B1E"/>
    <w:rsid w:val="006B1055"/>
    <w:rsid w:val="006C47B3"/>
    <w:rsid w:val="006D4750"/>
    <w:rsid w:val="006F4F00"/>
    <w:rsid w:val="00722E39"/>
    <w:rsid w:val="008611E1"/>
    <w:rsid w:val="008F0CD5"/>
    <w:rsid w:val="009F3F17"/>
    <w:rsid w:val="00AA5EA9"/>
    <w:rsid w:val="00AC6C7E"/>
    <w:rsid w:val="00AD60AE"/>
    <w:rsid w:val="00AE1410"/>
    <w:rsid w:val="00AF484C"/>
    <w:rsid w:val="00B51100"/>
    <w:rsid w:val="00B96BF5"/>
    <w:rsid w:val="00C143DC"/>
    <w:rsid w:val="00CB280E"/>
    <w:rsid w:val="00E87279"/>
    <w:rsid w:val="00F60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7B2E25A"/>
  <w15:chartTrackingRefBased/>
  <w15:docId w15:val="{8875EC3D-98FD-8341-9572-8E082B9D8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2E3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A5EA9"/>
    <w:rPr>
      <w:color w:val="666666"/>
    </w:rPr>
  </w:style>
  <w:style w:type="paragraph" w:styleId="a4">
    <w:name w:val="Normal (Web)"/>
    <w:basedOn w:val="a"/>
    <w:uiPriority w:val="99"/>
    <w:semiHidden/>
    <w:unhideWhenUsed/>
    <w:rsid w:val="00AA5EA9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apple-tab-span">
    <w:name w:val="apple-tab-span"/>
    <w:basedOn w:val="a0"/>
    <w:rsid w:val="00AA5EA9"/>
  </w:style>
  <w:style w:type="paragraph" w:styleId="a5">
    <w:name w:val="List Paragraph"/>
    <w:basedOn w:val="a"/>
    <w:uiPriority w:val="34"/>
    <w:qFormat/>
    <w:rsid w:val="006C47B3"/>
    <w:pPr>
      <w:ind w:left="720"/>
      <w:contextualSpacing/>
    </w:pPr>
  </w:style>
  <w:style w:type="table" w:styleId="a6">
    <w:name w:val="Table Grid"/>
    <w:basedOn w:val="a1"/>
    <w:uiPriority w:val="39"/>
    <w:rsid w:val="00AE14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508437">
          <w:marLeft w:val="-10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21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44135">
          <w:marLeft w:val="-10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3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116049">
          <w:marLeft w:val="-1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68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5960">
          <w:marLeft w:val="-10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15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8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10</Pages>
  <Words>262</Words>
  <Characters>1495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Батманов</dc:creator>
  <cp:keywords/>
  <dc:description/>
  <cp:lastModifiedBy>Даниил Батманов</cp:lastModifiedBy>
  <cp:revision>53</cp:revision>
  <dcterms:created xsi:type="dcterms:W3CDTF">2024-03-03T14:34:00Z</dcterms:created>
  <dcterms:modified xsi:type="dcterms:W3CDTF">2024-05-10T17:57:00Z</dcterms:modified>
</cp:coreProperties>
</file>